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21D49" w14:textId="7D611C66" w:rsidR="000D5DC3" w:rsidRPr="009E44F1" w:rsidRDefault="00435B37"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14:anchorId="23510B2B" wp14:editId="464FC5B9">
                <wp:simplePos x="0" y="0"/>
                <wp:positionH relativeFrom="column">
                  <wp:posOffset>-456565</wp:posOffset>
                </wp:positionH>
                <wp:positionV relativeFrom="paragraph">
                  <wp:posOffset>0</wp:posOffset>
                </wp:positionV>
                <wp:extent cx="3086100" cy="1371600"/>
                <wp:effectExtent l="0" t="0" r="38100" b="25400"/>
                <wp:wrapThrough wrapText="bothSides">
                  <wp:wrapPolygon edited="0">
                    <wp:start x="0" y="0"/>
                    <wp:lineTo x="0" y="21600"/>
                    <wp:lineTo x="21689" y="21600"/>
                    <wp:lineTo x="2168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5677EB65" w14:textId="77777777" w:rsidR="00673E42" w:rsidRPr="00B809BD" w:rsidRDefault="00673E42" w:rsidP="00957801">
                            <w:pPr>
                              <w:jc w:val="center"/>
                              <w:rPr>
                                <w:rFonts w:asciiTheme="minorHAnsi" w:eastAsia="MS Mincho" w:hAnsiTheme="minorHAnsi"/>
                                <w:b/>
                                <w:sz w:val="28"/>
                                <w:szCs w:val="28"/>
                              </w:rPr>
                            </w:pPr>
                            <w:r>
                              <w:rPr>
                                <w:noProof/>
                                <w:lang w:val="en-US" w:eastAsia="en-US"/>
                              </w:rPr>
                              <w:drawing>
                                <wp:inline distT="0" distB="0" distL="0" distR="0" wp14:anchorId="39567DFC" wp14:editId="462C01D1">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518E68F1"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5F5CCAED"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05E1DD16" w14:textId="77777777"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10B2B"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" strokecolor="white">
                <v:textbox>
                  <w:txbxContent>
                    <w:p w14:paraId="5677EB65" w14:textId="77777777" w:rsidR="00673E42" w:rsidRPr="00B809BD" w:rsidRDefault="00673E42" w:rsidP="00957801">
                      <w:pPr>
                        <w:jc w:val="center"/>
                        <w:rPr>
                          <w:rFonts w:asciiTheme="minorHAnsi" w:eastAsia="MS Mincho" w:hAnsiTheme="minorHAnsi"/>
                          <w:b/>
                          <w:sz w:val="28"/>
                          <w:szCs w:val="28"/>
                        </w:rPr>
                      </w:pPr>
                      <w:r>
                        <w:rPr>
                          <w:noProof/>
                          <w:lang w:val="en-US" w:eastAsia="en-US"/>
                        </w:rPr>
                        <w:drawing>
                          <wp:inline distT="0" distB="0" distL="0" distR="0" wp14:anchorId="39567DFC" wp14:editId="462C01D1">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518E68F1"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5F5CCAED"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05E1DD16" w14:textId="77777777" w:rsidR="00673E42" w:rsidRPr="00A3502B" w:rsidRDefault="00673E42" w:rsidP="00957801"/>
                  </w:txbxContent>
                </v:textbox>
                <w10:wrap type="through"/>
              </v:rect>
            </w:pict>
          </mc:Fallback>
        </mc:AlternateContent>
      </w:r>
    </w:p>
    <w:p w14:paraId="4D7A37DC" w14:textId="77777777" w:rsidR="000D5DC3" w:rsidRPr="009E44F1" w:rsidRDefault="000D5DC3" w:rsidP="009E44F1">
      <w:pPr>
        <w:spacing w:line="276" w:lineRule="auto"/>
        <w:jc w:val="center"/>
        <w:rPr>
          <w:rFonts w:asciiTheme="minorHAnsi" w:hAnsiTheme="minorHAnsi"/>
          <w:noProof/>
          <w:sz w:val="20"/>
          <w:szCs w:val="20"/>
        </w:rPr>
      </w:pPr>
    </w:p>
    <w:p w14:paraId="64BDD18E" w14:textId="77777777" w:rsidR="000D5DC3" w:rsidRPr="009E44F1" w:rsidRDefault="000D5DC3" w:rsidP="009E44F1">
      <w:pPr>
        <w:spacing w:line="276" w:lineRule="auto"/>
        <w:jc w:val="center"/>
        <w:rPr>
          <w:rFonts w:asciiTheme="minorHAnsi" w:hAnsiTheme="minorHAnsi"/>
          <w:noProof/>
          <w:sz w:val="20"/>
          <w:szCs w:val="20"/>
        </w:rPr>
      </w:pPr>
    </w:p>
    <w:p w14:paraId="611D1E3C" w14:textId="77777777" w:rsidR="000D5DC3" w:rsidRPr="009E44F1" w:rsidRDefault="000D5DC3" w:rsidP="009E44F1">
      <w:pPr>
        <w:spacing w:line="276" w:lineRule="auto"/>
        <w:jc w:val="center"/>
        <w:rPr>
          <w:rFonts w:asciiTheme="minorHAnsi" w:hAnsiTheme="minorHAnsi"/>
          <w:noProof/>
          <w:sz w:val="20"/>
          <w:szCs w:val="20"/>
        </w:rPr>
      </w:pPr>
    </w:p>
    <w:p w14:paraId="351DC1FC" w14:textId="77777777"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ED40F3">
        <w:rPr>
          <w:rFonts w:asciiTheme="minorHAnsi" w:hAnsiTheme="minorHAnsi"/>
          <w:b/>
          <w:noProof/>
          <w:sz w:val="28"/>
          <w:szCs w:val="28"/>
        </w:rPr>
        <w:t>14</w:t>
      </w:r>
      <w:r w:rsidR="007645BD" w:rsidRPr="00ED40F3">
        <w:rPr>
          <w:rFonts w:asciiTheme="minorHAnsi" w:hAnsiTheme="minorHAnsi"/>
          <w:b/>
          <w:noProof/>
          <w:sz w:val="28"/>
          <w:szCs w:val="28"/>
        </w:rPr>
        <w:t xml:space="preserve"> </w:t>
      </w:r>
      <w:r w:rsidR="00293A72">
        <w:rPr>
          <w:rFonts w:asciiTheme="minorHAnsi" w:hAnsiTheme="minorHAnsi"/>
          <w:b/>
          <w:noProof/>
          <w:sz w:val="28"/>
          <w:szCs w:val="28"/>
        </w:rPr>
        <w:t>Σεπτεμβρί</w:t>
      </w:r>
      <w:r w:rsidR="00382881">
        <w:rPr>
          <w:rFonts w:asciiTheme="minorHAnsi" w:hAnsiTheme="minorHAnsi"/>
          <w:b/>
          <w:noProof/>
          <w:sz w:val="28"/>
          <w:szCs w:val="28"/>
        </w:rPr>
        <w:t>ου</w:t>
      </w:r>
      <w:r w:rsidR="00926934">
        <w:rPr>
          <w:rFonts w:asciiTheme="minorHAnsi" w:hAnsiTheme="minorHAnsi"/>
          <w:b/>
          <w:noProof/>
          <w:sz w:val="28"/>
          <w:szCs w:val="28"/>
        </w:rPr>
        <w:t xml:space="preserve"> 2016</w:t>
      </w:r>
    </w:p>
    <w:p w14:paraId="51A7A063" w14:textId="25898204" w:rsidR="000D5DC3" w:rsidRPr="009E44F1" w:rsidRDefault="00435B37" w:rsidP="009E44F1">
      <w:pPr>
        <w:spacing w:line="276" w:lineRule="auto"/>
        <w:jc w:val="center"/>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14:anchorId="77263F5F" wp14:editId="1C668F05">
                <wp:simplePos x="0" y="0"/>
                <wp:positionH relativeFrom="column">
                  <wp:posOffset>330200</wp:posOffset>
                </wp:positionH>
                <wp:positionV relativeFrom="paragraph">
                  <wp:posOffset>135255</wp:posOffset>
                </wp:positionV>
                <wp:extent cx="3081655" cy="929640"/>
                <wp:effectExtent l="0" t="0" r="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14:paraId="13D757C8" w14:textId="77777777" w:rsidR="00A3502B" w:rsidRDefault="00A3502B" w:rsidP="00C27DFA">
                            <w:pPr>
                              <w:rPr>
                                <w:rFonts w:asciiTheme="majorHAnsi" w:hAnsiTheme="majorHAnsi"/>
                                <w:b/>
                              </w:rPr>
                            </w:pPr>
                          </w:p>
                          <w:p w14:paraId="474F5A2A" w14:textId="77777777" w:rsidR="003415DD" w:rsidRPr="000E18D1" w:rsidRDefault="003415DD" w:rsidP="00C27DFA">
                            <w:pPr>
                              <w:rPr>
                                <w:rFonts w:asciiTheme="majorHAnsi" w:hAnsiTheme="majorHAnsi"/>
                                <w:b/>
                              </w:rPr>
                            </w:pPr>
                          </w:p>
                          <w:p w14:paraId="4A42D42D" w14:textId="77777777"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14:paraId="00D290CD" w14:textId="77777777" w:rsidR="00490A87" w:rsidRPr="00854F97" w:rsidRDefault="00490A87" w:rsidP="00C27DFA">
                            <w:pPr>
                              <w:rPr>
                                <w:rFonts w:asciiTheme="majorHAnsi" w:hAnsiTheme="majorHAnsi"/>
                              </w:rPr>
                            </w:pPr>
                          </w:p>
                          <w:p w14:paraId="2909C2C5" w14:textId="77777777"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63F5F" id="_x0000_t202" coordsize="21600,21600" o:spt="202" path="m0,0l0,21600,21600,21600,21600,0xe">
                <v:stroke joinstyle="miter"/>
                <v:path gradientshapeok="t" o:connecttype="rect"/>
              </v:shapetype>
              <v:shape id="Text Box 3" o:spid="_x0000_s1027" type="#_x0000_t202" style="position:absolute;left:0;text-align:left;margin-left:26pt;margin-top:10.6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" stroked="f">
                <v:textbox>
                  <w:txbxContent>
                    <w:p w14:paraId="13D757C8" w14:textId="77777777" w:rsidR="00A3502B" w:rsidRDefault="00A3502B" w:rsidP="00C27DFA">
                      <w:pPr>
                        <w:rPr>
                          <w:rFonts w:asciiTheme="majorHAnsi" w:hAnsiTheme="majorHAnsi"/>
                          <w:b/>
                        </w:rPr>
                      </w:pPr>
                    </w:p>
                    <w:p w14:paraId="474F5A2A" w14:textId="77777777" w:rsidR="003415DD" w:rsidRPr="000E18D1" w:rsidRDefault="003415DD" w:rsidP="00C27DFA">
                      <w:pPr>
                        <w:rPr>
                          <w:rFonts w:asciiTheme="majorHAnsi" w:hAnsiTheme="majorHAnsi"/>
                          <w:b/>
                        </w:rPr>
                      </w:pPr>
                    </w:p>
                    <w:p w14:paraId="4A42D42D" w14:textId="77777777"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14:paraId="00D290CD" w14:textId="77777777" w:rsidR="00490A87" w:rsidRPr="00854F97" w:rsidRDefault="00490A87" w:rsidP="00C27DFA">
                      <w:pPr>
                        <w:rPr>
                          <w:rFonts w:asciiTheme="majorHAnsi" w:hAnsiTheme="majorHAnsi"/>
                        </w:rPr>
                      </w:pPr>
                    </w:p>
                    <w:p w14:paraId="2909C2C5" w14:textId="77777777" w:rsidR="00490A87" w:rsidRPr="00BA581D" w:rsidRDefault="00490A87" w:rsidP="00C27DFA">
                      <w:pPr>
                        <w:rPr>
                          <w:u w:val="single"/>
                        </w:rPr>
                      </w:pPr>
                    </w:p>
                  </w:txbxContent>
                </v:textbox>
              </v:shape>
            </w:pict>
          </mc:Fallback>
        </mc:AlternateContent>
      </w:r>
    </w:p>
    <w:p w14:paraId="26C0C684" w14:textId="77777777" w:rsidR="000D5DC3" w:rsidRPr="009E44F1" w:rsidRDefault="000D5DC3" w:rsidP="009E44F1">
      <w:pPr>
        <w:spacing w:line="276" w:lineRule="auto"/>
        <w:jc w:val="center"/>
        <w:rPr>
          <w:rFonts w:asciiTheme="minorHAnsi" w:hAnsiTheme="minorHAnsi"/>
          <w:noProof/>
          <w:sz w:val="20"/>
          <w:szCs w:val="20"/>
        </w:rPr>
      </w:pPr>
    </w:p>
    <w:p w14:paraId="4C8C738B" w14:textId="77777777" w:rsidR="000D5DC3" w:rsidRPr="009E44F1" w:rsidRDefault="000D5DC3" w:rsidP="009E44F1">
      <w:pPr>
        <w:spacing w:line="276" w:lineRule="auto"/>
        <w:jc w:val="center"/>
        <w:rPr>
          <w:rFonts w:asciiTheme="minorHAnsi" w:hAnsiTheme="minorHAnsi"/>
          <w:noProof/>
          <w:sz w:val="20"/>
          <w:szCs w:val="20"/>
        </w:rPr>
      </w:pPr>
    </w:p>
    <w:p w14:paraId="4339812D" w14:textId="77777777" w:rsidR="003415DD" w:rsidRPr="009E44F1" w:rsidRDefault="003415DD" w:rsidP="000E18D1">
      <w:pPr>
        <w:spacing w:line="276" w:lineRule="auto"/>
        <w:rPr>
          <w:rFonts w:asciiTheme="minorHAnsi" w:hAnsiTheme="minorHAnsi"/>
          <w:noProof/>
          <w:sz w:val="20"/>
          <w:szCs w:val="20"/>
        </w:rPr>
      </w:pPr>
    </w:p>
    <w:p w14:paraId="101D617C" w14:textId="77777777" w:rsidR="003A5337" w:rsidRPr="00410E8A" w:rsidRDefault="003A5337" w:rsidP="009E44F1">
      <w:pPr>
        <w:spacing w:line="276" w:lineRule="auto"/>
        <w:jc w:val="both"/>
        <w:rPr>
          <w:rFonts w:asciiTheme="minorHAnsi" w:hAnsiTheme="minorHAnsi" w:cs="Arial"/>
          <w:bCs/>
        </w:rPr>
      </w:pPr>
    </w:p>
    <w:p w14:paraId="5231861F" w14:textId="77777777" w:rsidR="005504AA" w:rsidRDefault="005504AA" w:rsidP="009A4E72">
      <w:pPr>
        <w:jc w:val="both"/>
        <w:rPr>
          <w:rFonts w:asciiTheme="minorHAnsi" w:hAnsiTheme="minorHAnsi" w:cs="Arial"/>
          <w:bCs/>
        </w:rPr>
      </w:pPr>
    </w:p>
    <w:p w14:paraId="50F33651" w14:textId="77777777" w:rsidR="00ED40F3" w:rsidRDefault="00ED40F3" w:rsidP="009A4E72">
      <w:pPr>
        <w:jc w:val="both"/>
        <w:rPr>
          <w:rFonts w:asciiTheme="minorHAnsi" w:hAnsiTheme="minorHAnsi" w:cs="Arial"/>
          <w:bCs/>
        </w:rPr>
      </w:pPr>
    </w:p>
    <w:p w14:paraId="1D77A036" w14:textId="77777777" w:rsidR="005504AA" w:rsidRDefault="005504AA" w:rsidP="009A4E72">
      <w:pPr>
        <w:jc w:val="both"/>
        <w:rPr>
          <w:rFonts w:asciiTheme="minorHAnsi" w:hAnsiTheme="minorHAnsi" w:cs="Arial"/>
          <w:bCs/>
        </w:rPr>
      </w:pPr>
      <w:bookmarkStart w:id="0" w:name="_GoBack"/>
    </w:p>
    <w:p w14:paraId="114A08D8" w14:textId="77777777"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14:paraId="6041F60C" w14:textId="77777777" w:rsidR="005504AA" w:rsidRDefault="005504AA" w:rsidP="005504AA">
      <w:pPr>
        <w:jc w:val="center"/>
        <w:rPr>
          <w:rFonts w:asciiTheme="minorHAnsi" w:hAnsiTheme="minorHAnsi" w:cs="Arial"/>
          <w:b/>
          <w:bCs/>
          <w:sz w:val="32"/>
          <w:szCs w:val="32"/>
          <w:u w:val="single"/>
        </w:rPr>
      </w:pPr>
    </w:p>
    <w:p w14:paraId="5D89114F" w14:textId="77777777" w:rsidR="00ED40F3" w:rsidRPr="00ED40F3" w:rsidRDefault="00ED40F3" w:rsidP="00ED40F3">
      <w:pPr>
        <w:pStyle w:val="Normal1"/>
        <w:rPr>
          <w:sz w:val="24"/>
          <w:szCs w:val="24"/>
          <w:lang w:val="el-GR"/>
        </w:rPr>
      </w:pPr>
      <w:r w:rsidRPr="00ED40F3">
        <w:rPr>
          <w:sz w:val="24"/>
          <w:szCs w:val="24"/>
          <w:lang w:val="el-GR"/>
        </w:rPr>
        <w:t>ΘΕΜΑ: ‘’ Εκτεταμένο πρόγραμμα ασφαλτοστρώσεων στο Ζηπάρι</w:t>
      </w:r>
      <w:r>
        <w:rPr>
          <w:sz w:val="24"/>
          <w:szCs w:val="24"/>
          <w:lang w:val="el-GR"/>
        </w:rPr>
        <w:t xml:space="preserve"> </w:t>
      </w:r>
      <w:r w:rsidRPr="00ED40F3">
        <w:rPr>
          <w:sz w:val="24"/>
          <w:szCs w:val="24"/>
          <w:lang w:val="el-GR"/>
        </w:rPr>
        <w:t>-</w:t>
      </w:r>
      <w:r>
        <w:rPr>
          <w:sz w:val="24"/>
          <w:szCs w:val="24"/>
          <w:lang w:val="el-GR"/>
        </w:rPr>
        <w:t xml:space="preserve"> </w:t>
      </w:r>
      <w:r w:rsidRPr="00ED40F3">
        <w:rPr>
          <w:sz w:val="24"/>
          <w:szCs w:val="24"/>
          <w:lang w:val="el-GR"/>
        </w:rPr>
        <w:t>Έργα και στο δημοτικό σχολείο’’</w:t>
      </w:r>
    </w:p>
    <w:p w14:paraId="6E69F391" w14:textId="77777777" w:rsidR="00ED40F3" w:rsidRPr="00ED40F3" w:rsidRDefault="00ED40F3" w:rsidP="00ED40F3">
      <w:pPr>
        <w:pStyle w:val="Normal1"/>
        <w:jc w:val="both"/>
        <w:rPr>
          <w:sz w:val="24"/>
          <w:szCs w:val="24"/>
          <w:lang w:val="el-GR"/>
        </w:rPr>
      </w:pPr>
      <w:r w:rsidRPr="00ED40F3">
        <w:rPr>
          <w:sz w:val="24"/>
          <w:szCs w:val="24"/>
          <w:lang w:val="el-GR"/>
        </w:rPr>
        <w:t>Ο Δήμαρχος κ.</w:t>
      </w:r>
      <w:r>
        <w:rPr>
          <w:sz w:val="24"/>
          <w:szCs w:val="24"/>
          <w:lang w:val="el-GR"/>
        </w:rPr>
        <w:t xml:space="preserve"> </w:t>
      </w:r>
      <w:r w:rsidRPr="00ED40F3">
        <w:rPr>
          <w:sz w:val="24"/>
          <w:szCs w:val="24"/>
          <w:lang w:val="el-GR"/>
        </w:rPr>
        <w:t>Γιώργος Κυρίτσης μαζί με τον Πρόεδρο της Δημοτικής Κοινότητας Ασφενδιού κ.</w:t>
      </w:r>
      <w:r>
        <w:rPr>
          <w:sz w:val="24"/>
          <w:szCs w:val="24"/>
          <w:lang w:val="el-GR"/>
        </w:rPr>
        <w:t xml:space="preserve"> </w:t>
      </w:r>
      <w:r w:rsidRPr="00ED40F3">
        <w:rPr>
          <w:sz w:val="24"/>
          <w:szCs w:val="24"/>
          <w:lang w:val="el-GR"/>
        </w:rPr>
        <w:t>Σταμάτη Μαλιλή και υπηρεσιακούς παράγοντες του Δήμου, προχώρησαν στην καταγραφή των σημείων του σχεδίου πόλης Ζηπαρίου, στα οποία  απαιτείται ασφαλτόστρωση.</w:t>
      </w:r>
    </w:p>
    <w:p w14:paraId="71B1E2C8" w14:textId="77777777" w:rsidR="00ED40F3" w:rsidRPr="00ED40F3" w:rsidRDefault="00ED40F3" w:rsidP="00ED40F3">
      <w:pPr>
        <w:pStyle w:val="Normal1"/>
        <w:jc w:val="both"/>
        <w:rPr>
          <w:sz w:val="24"/>
          <w:szCs w:val="24"/>
          <w:lang w:val="el-GR"/>
        </w:rPr>
      </w:pPr>
      <w:r w:rsidRPr="00ED40F3">
        <w:rPr>
          <w:sz w:val="24"/>
          <w:szCs w:val="24"/>
          <w:lang w:val="el-GR"/>
        </w:rPr>
        <w:t>‘Ήδη καταρτίζεται ένα εκτεταμένο πρόγραμμα ασφαλτοστρώσεων στους δρόμους της περιοχής, το οποίο θα ξεκινήσει άμεσα. Τις επόμενες ημέρες θα ανακοινωθούν και επισήμως οι δρόμοι και οι περιοχές στο Ζηπάρι, στις οποίες θα πέσει άσφαλτος.</w:t>
      </w:r>
    </w:p>
    <w:p w14:paraId="5055FC14" w14:textId="77777777" w:rsidR="00ED40F3" w:rsidRPr="00ED40F3" w:rsidRDefault="00ED40F3" w:rsidP="00ED40F3">
      <w:pPr>
        <w:pStyle w:val="Normal1"/>
        <w:jc w:val="both"/>
        <w:rPr>
          <w:sz w:val="24"/>
          <w:szCs w:val="24"/>
          <w:lang w:val="el-GR"/>
        </w:rPr>
      </w:pPr>
      <w:r w:rsidRPr="00ED40F3">
        <w:rPr>
          <w:sz w:val="24"/>
          <w:szCs w:val="24"/>
          <w:lang w:val="el-GR"/>
        </w:rPr>
        <w:t>Παράλληλα ο Δήμαρχος Κω μαζί με τον κ.</w:t>
      </w:r>
      <w:r>
        <w:rPr>
          <w:sz w:val="24"/>
          <w:szCs w:val="24"/>
          <w:lang w:val="el-GR"/>
        </w:rPr>
        <w:t xml:space="preserve"> </w:t>
      </w:r>
      <w:r w:rsidRPr="00ED40F3">
        <w:rPr>
          <w:sz w:val="24"/>
          <w:szCs w:val="24"/>
          <w:lang w:val="el-GR"/>
        </w:rPr>
        <w:t>Μαλιλή επιθεώρησαν τα έργα στη νέα σχολική αίθουσα που διαμορφώθηκε για να καλύψει τις ανάγκες λειτουργίας του Δημοτικού Σχολείου στο Ζηπάρι.</w:t>
      </w:r>
    </w:p>
    <w:p w14:paraId="0DB47AFD" w14:textId="77777777" w:rsidR="00ED40F3" w:rsidRPr="00ED40F3" w:rsidRDefault="00ED40F3" w:rsidP="00ED40F3">
      <w:pPr>
        <w:pStyle w:val="Normal1"/>
        <w:jc w:val="both"/>
        <w:rPr>
          <w:sz w:val="24"/>
          <w:szCs w:val="24"/>
          <w:lang w:val="el-GR"/>
        </w:rPr>
      </w:pPr>
      <w:r w:rsidRPr="00ED40F3">
        <w:rPr>
          <w:sz w:val="24"/>
          <w:szCs w:val="24"/>
          <w:lang w:val="el-GR"/>
        </w:rPr>
        <w:t>Το έργο αυτό που εκτελείται με ίδιους πόρους του Δήμου, επιβλήθηκε από το γεγονός της αύξησης των μαθητών του σχολείου.</w:t>
      </w:r>
    </w:p>
    <w:p w14:paraId="5FDEE8B7" w14:textId="77777777" w:rsidR="00ED40F3" w:rsidRPr="00ED40F3" w:rsidRDefault="00ED40F3" w:rsidP="00ED40F3">
      <w:pPr>
        <w:pStyle w:val="Normal1"/>
        <w:jc w:val="both"/>
        <w:rPr>
          <w:sz w:val="24"/>
          <w:szCs w:val="24"/>
          <w:lang w:val="el-GR"/>
        </w:rPr>
      </w:pPr>
      <w:r w:rsidRPr="00ED40F3">
        <w:rPr>
          <w:sz w:val="24"/>
          <w:szCs w:val="24"/>
          <w:lang w:val="el-GR"/>
        </w:rPr>
        <w:t>Παράλληλα έγινε ανακατασκευή των υποδομών του κτιρίου με νέα παράθυρα και πόρτες αλλά και ολική ανακατασκευή του ηλεκτρολογικού εξοπλισμού.</w:t>
      </w:r>
    </w:p>
    <w:p w14:paraId="0592A627" w14:textId="77777777" w:rsidR="00ED40F3" w:rsidRPr="00ED40F3" w:rsidRDefault="00ED40F3" w:rsidP="00ED40F3">
      <w:pPr>
        <w:pStyle w:val="Normal1"/>
        <w:jc w:val="both"/>
        <w:rPr>
          <w:sz w:val="24"/>
          <w:szCs w:val="24"/>
          <w:lang w:val="el-GR"/>
        </w:rPr>
      </w:pPr>
      <w:r w:rsidRPr="00ED40F3">
        <w:rPr>
          <w:sz w:val="24"/>
          <w:szCs w:val="24"/>
          <w:lang w:val="el-GR"/>
        </w:rPr>
        <w:t>Ελέγχθηκε η στατικότητα του κτιρίου και προχωρά η αλλαγή στο μαρμάρινο πάτωμα του πρώτου ορόφου.</w:t>
      </w:r>
    </w:p>
    <w:p w14:paraId="65FCC855" w14:textId="77777777" w:rsidR="005504AA" w:rsidRDefault="005504AA" w:rsidP="005504AA">
      <w:pPr>
        <w:jc w:val="center"/>
        <w:rPr>
          <w:rFonts w:asciiTheme="minorHAnsi" w:hAnsiTheme="minorHAnsi" w:cs="Arial"/>
          <w:b/>
          <w:bCs/>
          <w:sz w:val="32"/>
          <w:szCs w:val="32"/>
          <w:u w:val="single"/>
        </w:rPr>
      </w:pPr>
    </w:p>
    <w:p w14:paraId="2D9E5E7D" w14:textId="77777777" w:rsidR="00ED40F3" w:rsidRDefault="00ED40F3" w:rsidP="005504AA">
      <w:pPr>
        <w:jc w:val="center"/>
        <w:rPr>
          <w:rFonts w:asciiTheme="minorHAnsi" w:hAnsiTheme="minorHAnsi" w:cs="Arial"/>
          <w:b/>
          <w:bCs/>
          <w:sz w:val="32"/>
          <w:szCs w:val="32"/>
          <w:u w:val="single"/>
        </w:rPr>
      </w:pPr>
    </w:p>
    <w:p w14:paraId="2F9BB3AF" w14:textId="77777777" w:rsidR="00ED40F3" w:rsidRDefault="00ED40F3" w:rsidP="005504AA">
      <w:pPr>
        <w:jc w:val="center"/>
        <w:rPr>
          <w:rFonts w:asciiTheme="minorHAnsi" w:hAnsiTheme="minorHAnsi" w:cs="Arial"/>
          <w:b/>
          <w:bCs/>
          <w:sz w:val="32"/>
          <w:szCs w:val="32"/>
          <w:u w:val="single"/>
        </w:rPr>
      </w:pPr>
    </w:p>
    <w:p w14:paraId="034904FD" w14:textId="77777777" w:rsidR="00ED40F3" w:rsidRPr="00ED40F3" w:rsidRDefault="00ED40F3" w:rsidP="005504AA">
      <w:pPr>
        <w:jc w:val="center"/>
        <w:rPr>
          <w:rFonts w:asciiTheme="minorHAnsi" w:hAnsiTheme="minorHAnsi" w:cs="Arial"/>
          <w:b/>
          <w:bCs/>
        </w:rPr>
      </w:pPr>
      <w:r>
        <w:rPr>
          <w:rFonts w:asciiTheme="minorHAnsi" w:hAnsiTheme="minorHAnsi" w:cs="Arial"/>
          <w:b/>
          <w:bCs/>
        </w:rPr>
        <w:t>Γραφείο Τύπου Δήμου Κω</w:t>
      </w:r>
    </w:p>
    <w:bookmarkEnd w:id="0"/>
    <w:sectPr w:rsidR="00ED40F3" w:rsidRPr="00ED40F3"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21E18" w14:textId="77777777" w:rsidR="002B1790" w:rsidRDefault="002B1790" w:rsidP="0034192E">
      <w:r>
        <w:separator/>
      </w:r>
    </w:p>
  </w:endnote>
  <w:endnote w:type="continuationSeparator" w:id="0">
    <w:p w14:paraId="10E1E9DC" w14:textId="77777777" w:rsidR="002B1790" w:rsidRDefault="002B1790"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CD516" w14:textId="77777777" w:rsidR="00145496" w:rsidRDefault="00DA2490"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14:paraId="23E77D05" w14:textId="77777777" w:rsidR="00145496" w:rsidRDefault="00145496" w:rsidP="00341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B7B6F" w14:textId="77777777" w:rsidR="00145496" w:rsidRDefault="00DA2490"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435B37">
      <w:rPr>
        <w:rStyle w:val="PageNumber"/>
        <w:noProof/>
      </w:rPr>
      <w:t>1</w:t>
    </w:r>
    <w:r>
      <w:rPr>
        <w:rStyle w:val="PageNumber"/>
      </w:rPr>
      <w:fldChar w:fldCharType="end"/>
    </w:r>
  </w:p>
  <w:p w14:paraId="588B3B33" w14:textId="77777777" w:rsidR="00145496" w:rsidRDefault="00145496" w:rsidP="003419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8F04F" w14:textId="77777777" w:rsidR="002B1790" w:rsidRDefault="002B1790" w:rsidP="0034192E">
      <w:r>
        <w:separator/>
      </w:r>
    </w:p>
  </w:footnote>
  <w:footnote w:type="continuationSeparator" w:id="0">
    <w:p w14:paraId="7A2AFFEE" w14:textId="77777777" w:rsidR="002B1790" w:rsidRDefault="002B1790" w:rsidP="003419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1790"/>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5B37"/>
    <w:rsid w:val="004530B4"/>
    <w:rsid w:val="004551D6"/>
    <w:rsid w:val="0046045C"/>
    <w:rsid w:val="00461B31"/>
    <w:rsid w:val="004646DF"/>
    <w:rsid w:val="00467B4C"/>
    <w:rsid w:val="00477760"/>
    <w:rsid w:val="004831B1"/>
    <w:rsid w:val="00486DA4"/>
    <w:rsid w:val="00487701"/>
    <w:rsid w:val="00490A87"/>
    <w:rsid w:val="00497F9F"/>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B09E7"/>
    <w:rsid w:val="005B7BD8"/>
    <w:rsid w:val="005C576E"/>
    <w:rsid w:val="005E1BAF"/>
    <w:rsid w:val="005F0DC2"/>
    <w:rsid w:val="005F70D1"/>
    <w:rsid w:val="006003C6"/>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C7B14"/>
    <w:rsid w:val="008F2E1D"/>
    <w:rsid w:val="008F3B6D"/>
    <w:rsid w:val="008F4FE8"/>
    <w:rsid w:val="008F67F3"/>
    <w:rsid w:val="00926934"/>
    <w:rsid w:val="009305A5"/>
    <w:rsid w:val="00941927"/>
    <w:rsid w:val="009502A8"/>
    <w:rsid w:val="00960FB6"/>
    <w:rsid w:val="00965D62"/>
    <w:rsid w:val="0099254D"/>
    <w:rsid w:val="009A4E72"/>
    <w:rsid w:val="009A6D2A"/>
    <w:rsid w:val="009D5FC0"/>
    <w:rsid w:val="009E44F1"/>
    <w:rsid w:val="009F53A4"/>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85D5D"/>
    <w:rsid w:val="00DA2490"/>
    <w:rsid w:val="00DB3BE0"/>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D40F3"/>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26C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1">
    <w:name w:val="Normal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DFC6F81-69FB-454D-A7E0-529D09DFD140}"/>
</file>

<file path=customXml/itemProps2.xml><?xml version="1.0" encoding="utf-8"?>
<ds:datastoreItem xmlns:ds="http://schemas.openxmlformats.org/officeDocument/2006/customXml" ds:itemID="{55D766E7-7CAD-4DB9-AF53-37DBE263F80F}"/>
</file>

<file path=customXml/itemProps3.xml><?xml version="1.0" encoding="utf-8"?>
<ds:datastoreItem xmlns:ds="http://schemas.openxmlformats.org/officeDocument/2006/customXml" ds:itemID="{4A15B7B7-29C8-48A9-AF85-923E709C01CC}"/>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1030</Characters>
  <Application>Microsoft Macintosh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Alexandros Kalloudis</cp:lastModifiedBy>
  <cp:revision>2</cp:revision>
  <cp:lastPrinted>2015-08-10T09:02:00Z</cp:lastPrinted>
  <dcterms:created xsi:type="dcterms:W3CDTF">2016-09-30T07:35:00Z</dcterms:created>
  <dcterms:modified xsi:type="dcterms:W3CDTF">2016-09-30T07:35:00Z</dcterms:modified>
</cp:coreProperties>
</file>